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F73C9" w:rsidRPr="00F77594" w:rsidRDefault="00372CF8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F77594">
        <w:rPr>
          <w:bCs w:val="0"/>
          <w:sz w:val="24"/>
        </w:rPr>
        <w:t>Preisträger</w:t>
      </w:r>
      <w:r w:rsidR="00DF73C9" w:rsidRPr="00F77594">
        <w:rPr>
          <w:bCs w:val="0"/>
          <w:sz w:val="24"/>
        </w:rPr>
        <w:t xml:space="preserve"> in der </w:t>
      </w:r>
      <w:r w:rsidRPr="00F77594">
        <w:rPr>
          <w:bCs w:val="0"/>
          <w:sz w:val="24"/>
        </w:rPr>
        <w:t xml:space="preserve">Kategorie </w:t>
      </w:r>
    </w:p>
    <w:p w:rsidR="007E7E0A" w:rsidRPr="00F77594" w:rsidRDefault="00E57176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>
        <w:rPr>
          <w:bCs w:val="0"/>
          <w:sz w:val="24"/>
        </w:rPr>
        <w:t>Sonderpreis</w:t>
      </w:r>
    </w:p>
    <w:p w:rsidR="00FD1E02" w:rsidRPr="00F77594" w:rsidRDefault="00FD1E02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E04C4D" w:rsidRPr="00300CAD" w:rsidRDefault="00E57176" w:rsidP="00FD1E02">
      <w:pPr>
        <w:rPr>
          <w:b/>
          <w:sz w:val="24"/>
        </w:rPr>
      </w:pPr>
      <w:proofErr w:type="spellStart"/>
      <w:r w:rsidRPr="00300CAD">
        <w:rPr>
          <w:b/>
          <w:sz w:val="24"/>
        </w:rPr>
        <w:t>Actionbound</w:t>
      </w:r>
      <w:proofErr w:type="spellEnd"/>
    </w:p>
    <w:p w:rsidR="00E57176" w:rsidRPr="00300CAD" w:rsidRDefault="00E57176" w:rsidP="00FD1E02">
      <w:pPr>
        <w:rPr>
          <w:rFonts w:cs="Arial"/>
          <w:b/>
          <w:i/>
          <w:noProof/>
          <w:sz w:val="24"/>
        </w:rPr>
      </w:pPr>
      <w:r w:rsidRPr="00300CAD">
        <w:rPr>
          <w:rFonts w:cs="Arial"/>
          <w:b/>
          <w:i/>
          <w:noProof/>
          <w:sz w:val="24"/>
        </w:rPr>
        <w:t xml:space="preserve">https://actionbound.com </w:t>
      </w:r>
    </w:p>
    <w:p w:rsidR="00B77BCD" w:rsidRPr="00300CAD" w:rsidRDefault="00E57176" w:rsidP="00FD1E02">
      <w:pPr>
        <w:rPr>
          <w:rFonts w:cs="Arial"/>
          <w:b/>
          <w:i/>
          <w:noProof/>
          <w:sz w:val="24"/>
        </w:rPr>
      </w:pPr>
      <w:r w:rsidRPr="00300CAD">
        <w:rPr>
          <w:rFonts w:cs="Arial"/>
          <w:b/>
          <w:i/>
          <w:noProof/>
          <w:sz w:val="24"/>
        </w:rPr>
        <w:t xml:space="preserve">Zwick und Rauprich GbR, Berlin </w:t>
      </w:r>
    </w:p>
    <w:p w:rsidR="00E57176" w:rsidRPr="00E57176" w:rsidRDefault="00E57176" w:rsidP="00FD1E02">
      <w:pPr>
        <w:rPr>
          <w:b/>
          <w:i/>
          <w:sz w:val="12"/>
          <w:szCs w:val="12"/>
        </w:rPr>
      </w:pPr>
    </w:p>
    <w:p w:rsidR="00FD1E02" w:rsidRPr="00F77594" w:rsidRDefault="00FD1E02" w:rsidP="00FD1E02">
      <w:pPr>
        <w:rPr>
          <w:sz w:val="24"/>
        </w:rPr>
      </w:pPr>
      <w:r w:rsidRPr="00F77594">
        <w:rPr>
          <w:b/>
          <w:sz w:val="24"/>
        </w:rPr>
        <w:t>Inhalt</w:t>
      </w:r>
      <w:r w:rsidRPr="00F77594">
        <w:rPr>
          <w:sz w:val="24"/>
        </w:rPr>
        <w:t xml:space="preserve"> </w:t>
      </w:r>
    </w:p>
    <w:p w:rsidR="00E57176" w:rsidRDefault="00E57176" w:rsidP="00FD1E02">
      <w:pPr>
        <w:rPr>
          <w:sz w:val="24"/>
        </w:rPr>
      </w:pPr>
      <w:proofErr w:type="spellStart"/>
      <w:r w:rsidRPr="00E57176">
        <w:rPr>
          <w:sz w:val="24"/>
        </w:rPr>
        <w:t>Actionbound</w:t>
      </w:r>
      <w:proofErr w:type="spellEnd"/>
      <w:r w:rsidRPr="00E57176">
        <w:rPr>
          <w:sz w:val="24"/>
        </w:rPr>
        <w:t xml:space="preserve"> ist eine Online-Anwendung, mit der man am Rechner eine Rallye gesta</w:t>
      </w:r>
      <w:r w:rsidRPr="00E57176">
        <w:rPr>
          <w:sz w:val="24"/>
        </w:rPr>
        <w:t>l</w:t>
      </w:r>
      <w:r w:rsidRPr="00E57176">
        <w:rPr>
          <w:sz w:val="24"/>
        </w:rPr>
        <w:t xml:space="preserve">tet, die eine Einzelperson oder ein Team anschließend mit Hilfe einer </w:t>
      </w:r>
      <w:proofErr w:type="spellStart"/>
      <w:r w:rsidRPr="00E57176">
        <w:rPr>
          <w:sz w:val="24"/>
        </w:rPr>
        <w:t>App</w:t>
      </w:r>
      <w:proofErr w:type="spellEnd"/>
      <w:r w:rsidRPr="00E57176">
        <w:rPr>
          <w:sz w:val="24"/>
        </w:rPr>
        <w:t xml:space="preserve"> durchlaufen kann. Eingebunden werden können Informationen, Aufgaben, Fragen und weitere Fe</w:t>
      </w:r>
      <w:r w:rsidRPr="00E57176">
        <w:rPr>
          <w:sz w:val="24"/>
        </w:rPr>
        <w:t>a</w:t>
      </w:r>
      <w:r w:rsidRPr="00E57176">
        <w:rPr>
          <w:sz w:val="24"/>
        </w:rPr>
        <w:t>tures, die es zu absolvieren gilt. Das Produkt kann in verschiedenen Settings zum Ei</w:t>
      </w:r>
      <w:r w:rsidRPr="00E57176">
        <w:rPr>
          <w:sz w:val="24"/>
        </w:rPr>
        <w:t>n</w:t>
      </w:r>
      <w:r w:rsidRPr="00E57176">
        <w:rPr>
          <w:sz w:val="24"/>
        </w:rPr>
        <w:t>satz kommen, im privaten Bereich oder auch in der (außer-) schulischen Bildungsarbeit.</w:t>
      </w:r>
    </w:p>
    <w:p w:rsidR="00FD1E02" w:rsidRPr="00F77594" w:rsidRDefault="00FD1E02" w:rsidP="00FD1E02">
      <w:pPr>
        <w:rPr>
          <w:sz w:val="24"/>
        </w:rPr>
      </w:pPr>
      <w:r w:rsidRPr="00F77594">
        <w:rPr>
          <w:b/>
          <w:sz w:val="24"/>
        </w:rPr>
        <w:t>Aus der Würdigung der Jury</w:t>
      </w:r>
      <w:r w:rsidRPr="00F77594">
        <w:rPr>
          <w:sz w:val="24"/>
        </w:rPr>
        <w:t xml:space="preserve"> </w:t>
      </w:r>
    </w:p>
    <w:p w:rsidR="00E57176" w:rsidRPr="00E57176" w:rsidRDefault="00E57176" w:rsidP="00E57176">
      <w:pPr>
        <w:rPr>
          <w:sz w:val="24"/>
        </w:rPr>
      </w:pPr>
      <w:r w:rsidRPr="00E57176">
        <w:rPr>
          <w:sz w:val="24"/>
        </w:rPr>
        <w:t>Medien nutzen und gleichzeitig aktiv sein? Medien nutzen und gleichzeitig Medien g</w:t>
      </w:r>
      <w:r w:rsidRPr="00E57176">
        <w:rPr>
          <w:sz w:val="24"/>
        </w:rPr>
        <w:t>e</w:t>
      </w:r>
      <w:r w:rsidRPr="00E57176">
        <w:rPr>
          <w:sz w:val="24"/>
        </w:rPr>
        <w:t xml:space="preserve">stalten - und zwar nicht allein sondern in der Gruppe? Geht das? </w:t>
      </w:r>
    </w:p>
    <w:p w:rsidR="00E57176" w:rsidRPr="00E57176" w:rsidRDefault="00E57176" w:rsidP="00E57176">
      <w:pPr>
        <w:rPr>
          <w:sz w:val="24"/>
        </w:rPr>
      </w:pPr>
      <w:r w:rsidRPr="00E57176">
        <w:rPr>
          <w:sz w:val="24"/>
        </w:rPr>
        <w:t xml:space="preserve">Die Klischeevorstellung von mediennutzenden Kindern und Jugendlichen sieht anders aus: vom </w:t>
      </w:r>
      <w:proofErr w:type="spellStart"/>
      <w:r w:rsidRPr="00E57176">
        <w:rPr>
          <w:sz w:val="24"/>
        </w:rPr>
        <w:t>Bildschirmlicht</w:t>
      </w:r>
      <w:proofErr w:type="spellEnd"/>
      <w:r w:rsidRPr="00E57176">
        <w:rPr>
          <w:sz w:val="24"/>
        </w:rPr>
        <w:t xml:space="preserve"> stundenlang beleuchtete Gesichter in geschlossenen Räumen. </w:t>
      </w:r>
    </w:p>
    <w:p w:rsidR="00E57176" w:rsidRPr="00E57176" w:rsidRDefault="00E57176" w:rsidP="00E57176">
      <w:pPr>
        <w:rPr>
          <w:sz w:val="24"/>
        </w:rPr>
      </w:pPr>
      <w:proofErr w:type="spellStart"/>
      <w:r w:rsidRPr="00E57176">
        <w:rPr>
          <w:sz w:val="24"/>
        </w:rPr>
        <w:t>Actionbound</w:t>
      </w:r>
      <w:proofErr w:type="spellEnd"/>
      <w:r w:rsidRPr="00E57176">
        <w:rPr>
          <w:sz w:val="24"/>
        </w:rPr>
        <w:t xml:space="preserve"> räumt damit auf medienpädagogisch geniale Weise auf, denn die Möglic</w:t>
      </w:r>
      <w:r w:rsidRPr="00E57176">
        <w:rPr>
          <w:sz w:val="24"/>
        </w:rPr>
        <w:t>h</w:t>
      </w:r>
      <w:r w:rsidRPr="00E57176">
        <w:rPr>
          <w:sz w:val="24"/>
        </w:rPr>
        <w:t>keiten der digitalen Rallye sind mannigfaltig - nicht nur für junge Nutzerinnen und Nu</w:t>
      </w:r>
      <w:r w:rsidRPr="00E57176">
        <w:rPr>
          <w:sz w:val="24"/>
        </w:rPr>
        <w:t>t</w:t>
      </w:r>
      <w:r w:rsidRPr="00E57176">
        <w:rPr>
          <w:sz w:val="24"/>
        </w:rPr>
        <w:t xml:space="preserve">zer. Dies beweisen die vielen </w:t>
      </w:r>
      <w:proofErr w:type="spellStart"/>
      <w:r w:rsidRPr="00E57176">
        <w:rPr>
          <w:sz w:val="24"/>
        </w:rPr>
        <w:t>Bounds</w:t>
      </w:r>
      <w:proofErr w:type="spellEnd"/>
      <w:r w:rsidRPr="00E57176">
        <w:rPr>
          <w:sz w:val="24"/>
        </w:rPr>
        <w:t>, die im Internet von den unterschiedlichsten M</w:t>
      </w:r>
      <w:r w:rsidRPr="00E57176">
        <w:rPr>
          <w:sz w:val="24"/>
        </w:rPr>
        <w:t>a</w:t>
      </w:r>
      <w:r w:rsidRPr="00E57176">
        <w:rPr>
          <w:sz w:val="24"/>
        </w:rPr>
        <w:t xml:space="preserve">chern zu finden sind: Vom </w:t>
      </w:r>
      <w:proofErr w:type="spellStart"/>
      <w:r w:rsidRPr="00E57176">
        <w:rPr>
          <w:sz w:val="24"/>
        </w:rPr>
        <w:t>Geburtstagsbound</w:t>
      </w:r>
      <w:proofErr w:type="spellEnd"/>
      <w:r w:rsidRPr="00E57176">
        <w:rPr>
          <w:sz w:val="24"/>
        </w:rPr>
        <w:t xml:space="preserve">, über die Klassenfahrt nach Berlin bis zu Institutionen, die ihre verschiedenen Gebäudekomplexe vorstellen, ist alles dabei. </w:t>
      </w:r>
    </w:p>
    <w:p w:rsidR="00E57176" w:rsidRPr="00E57176" w:rsidRDefault="00E57176" w:rsidP="00E57176">
      <w:pPr>
        <w:rPr>
          <w:sz w:val="24"/>
        </w:rPr>
      </w:pPr>
      <w:r w:rsidRPr="00E57176">
        <w:rPr>
          <w:sz w:val="24"/>
        </w:rPr>
        <w:t xml:space="preserve">Die Jury vergibt den Sonderpreis für beispielgebende medienpädagogische Arbeit, die auch bildungspolitische Relevanz hat. </w:t>
      </w:r>
      <w:proofErr w:type="spellStart"/>
      <w:r w:rsidRPr="00E57176">
        <w:rPr>
          <w:sz w:val="24"/>
        </w:rPr>
        <w:t>Actionbound</w:t>
      </w:r>
      <w:proofErr w:type="spellEnd"/>
      <w:r w:rsidRPr="00E57176">
        <w:rPr>
          <w:sz w:val="24"/>
        </w:rPr>
        <w:t xml:space="preserve"> ist ein tolles Instrument für sozia</w:t>
      </w:r>
      <w:r w:rsidRPr="00E57176">
        <w:rPr>
          <w:sz w:val="24"/>
        </w:rPr>
        <w:t>l</w:t>
      </w:r>
      <w:r w:rsidRPr="00E57176">
        <w:rPr>
          <w:sz w:val="24"/>
        </w:rPr>
        <w:t xml:space="preserve">raumbezogene Kinder- und Jugendarbeit und kann auch in inklusionspädagogischen Settings genutzt werden.   </w:t>
      </w:r>
    </w:p>
    <w:p w:rsidR="00376DEF" w:rsidRPr="00F77594" w:rsidRDefault="00E57176" w:rsidP="00E57176">
      <w:pPr>
        <w:rPr>
          <w:sz w:val="24"/>
        </w:rPr>
      </w:pPr>
      <w:r w:rsidRPr="00E57176">
        <w:rPr>
          <w:sz w:val="24"/>
        </w:rPr>
        <w:t xml:space="preserve">Das Produkt hat großes Entwicklungspotenzial – Möge es auf vielfältige Weise in den unterschiedlichsten Kreisen genutzt werden. Diesen Wunsch verbindet die </w:t>
      </w:r>
      <w:proofErr w:type="spellStart"/>
      <w:r w:rsidRPr="00E57176">
        <w:rPr>
          <w:sz w:val="24"/>
        </w:rPr>
        <w:t>digita</w:t>
      </w:r>
      <w:proofErr w:type="spellEnd"/>
      <w:r w:rsidRPr="00E57176">
        <w:rPr>
          <w:sz w:val="24"/>
        </w:rPr>
        <w:t xml:space="preserve">-Jury mit ihren Glückwünschen an die Simon Zwick und Jonathan </w:t>
      </w:r>
      <w:proofErr w:type="spellStart"/>
      <w:r w:rsidRPr="00E57176">
        <w:rPr>
          <w:sz w:val="24"/>
        </w:rPr>
        <w:t>Rauprich</w:t>
      </w:r>
      <w:proofErr w:type="spellEnd"/>
      <w:r w:rsidRPr="00E57176">
        <w:rPr>
          <w:sz w:val="24"/>
        </w:rPr>
        <w:t xml:space="preserve"> </w:t>
      </w:r>
      <w:proofErr w:type="spellStart"/>
      <w:r w:rsidRPr="00E57176">
        <w:rPr>
          <w:sz w:val="24"/>
        </w:rPr>
        <w:t>GbR</w:t>
      </w:r>
      <w:proofErr w:type="spellEnd"/>
      <w:r w:rsidRPr="00E57176">
        <w:rPr>
          <w:sz w:val="24"/>
        </w:rPr>
        <w:t xml:space="preserve"> zum G</w:t>
      </w:r>
      <w:r w:rsidRPr="00E57176">
        <w:rPr>
          <w:sz w:val="24"/>
        </w:rPr>
        <w:t>e</w:t>
      </w:r>
      <w:r w:rsidRPr="00E57176">
        <w:rPr>
          <w:sz w:val="24"/>
        </w:rPr>
        <w:t xml:space="preserve">winn des </w:t>
      </w:r>
      <w:proofErr w:type="spellStart"/>
      <w:r w:rsidRPr="00E57176">
        <w:rPr>
          <w:sz w:val="24"/>
        </w:rPr>
        <w:t>digita</w:t>
      </w:r>
      <w:proofErr w:type="spellEnd"/>
      <w:r w:rsidRPr="00E57176">
        <w:rPr>
          <w:sz w:val="24"/>
        </w:rPr>
        <w:t xml:space="preserve"> 2016.</w:t>
      </w:r>
    </w:p>
    <w:sectPr w:rsidR="00376DEF" w:rsidRPr="00F77594" w:rsidSect="006C6D5A">
      <w:headerReference w:type="even" r:id="rId8"/>
      <w:headerReference w:type="default" r:id="rId9"/>
      <w:pgSz w:w="11906" w:h="16838" w:code="9"/>
      <w:pgMar w:top="2377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61" w:rsidRDefault="001A1B61" w:rsidP="009B1636">
      <w:r>
        <w:separator/>
      </w:r>
    </w:p>
    <w:p w:rsidR="001A1B61" w:rsidRDefault="001A1B61" w:rsidP="009B1636"/>
    <w:p w:rsidR="001A1B61" w:rsidRDefault="001A1B61" w:rsidP="003E31F3"/>
  </w:endnote>
  <w:endnote w:type="continuationSeparator" w:id="0">
    <w:p w:rsidR="001A1B61" w:rsidRDefault="001A1B61" w:rsidP="009B1636">
      <w:r>
        <w:continuationSeparator/>
      </w:r>
    </w:p>
    <w:p w:rsidR="001A1B61" w:rsidRDefault="001A1B61" w:rsidP="009B1636"/>
    <w:p w:rsidR="001A1B61" w:rsidRDefault="001A1B61" w:rsidP="003E31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Gill Sans"/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61" w:rsidRDefault="001A1B61" w:rsidP="003E31F3">
      <w:r>
        <w:separator/>
      </w:r>
    </w:p>
  </w:footnote>
  <w:footnote w:type="continuationSeparator" w:id="0">
    <w:p w:rsidR="001A1B61" w:rsidRDefault="001A1B61" w:rsidP="009B1636">
      <w:r>
        <w:continuationSeparator/>
      </w:r>
    </w:p>
    <w:p w:rsidR="001A1B61" w:rsidRDefault="001A1B61" w:rsidP="009B1636"/>
    <w:p w:rsidR="001A1B61" w:rsidRDefault="001A1B61" w:rsidP="003E31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B61" w:rsidRDefault="001A1B61" w:rsidP="00BE0ACC"/>
  <w:p w:rsidR="001A1B61" w:rsidRDefault="001A1B61" w:rsidP="00BE0ACC"/>
  <w:p w:rsidR="001A1B61" w:rsidRDefault="001A1B61" w:rsidP="00BE0ACC"/>
  <w:p w:rsidR="001A1B61" w:rsidRDefault="001A1B61" w:rsidP="00BE0ACC"/>
  <w:p w:rsidR="001A1B61" w:rsidRDefault="001A1B61" w:rsidP="00BE0A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B61" w:rsidRDefault="001A1B61" w:rsidP="00B42415">
    <w:pPr>
      <w:pStyle w:val="Kopfzeil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4282630</wp:posOffset>
          </wp:positionH>
          <wp:positionV relativeFrom="paragraph">
            <wp:posOffset>-2540</wp:posOffset>
          </wp:positionV>
          <wp:extent cx="1952244" cy="929640"/>
          <wp:effectExtent l="0" t="0" r="0" b="381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igita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2244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A1B61" w:rsidRDefault="001A1B61" w:rsidP="00B42415">
    <w:pPr>
      <w:pStyle w:val="Kopfzeile"/>
      <w:jc w:val="center"/>
    </w:pPr>
  </w:p>
  <w:p w:rsidR="001A1B61" w:rsidRDefault="001A1B61" w:rsidP="00B42415">
    <w:pPr>
      <w:pStyle w:val="Kopfzeile"/>
      <w:jc w:val="center"/>
    </w:pPr>
  </w:p>
  <w:p w:rsidR="001A1B61" w:rsidRDefault="001A1B61" w:rsidP="00B42415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060F0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</w:abstractNum>
  <w:abstractNum w:abstractNumId="1">
    <w:nsid w:val="FFFFFF7D"/>
    <w:multiLevelType w:val="singleLevel"/>
    <w:tmpl w:val="F1226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E6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0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ED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3C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06D9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0C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41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2E0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Wingdings"/>
        <w:sz w:val="24"/>
        <w:szCs w:val="24"/>
      </w:rPr>
    </w:lvl>
  </w:abstractNum>
  <w:abstractNum w:abstractNumId="11">
    <w:nsid w:val="059306D5"/>
    <w:multiLevelType w:val="multilevel"/>
    <w:tmpl w:val="FC2CC8D8"/>
    <w:name w:val="WW8Num2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B1BE6"/>
    <w:multiLevelType w:val="hybridMultilevel"/>
    <w:tmpl w:val="0B32E6F6"/>
    <w:lvl w:ilvl="0" w:tplc="9C82BD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E81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72D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01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6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4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AA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013F2A"/>
    <w:multiLevelType w:val="hybridMultilevel"/>
    <w:tmpl w:val="C8F28510"/>
    <w:lvl w:ilvl="0" w:tplc="09D451B4">
      <w:start w:val="1"/>
      <w:numFmt w:val="decimal"/>
      <w:pStyle w:val="IBI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D71630"/>
    <w:multiLevelType w:val="multilevel"/>
    <w:tmpl w:val="FB08F578"/>
    <w:lvl w:ilvl="0">
      <w:start w:val="3"/>
      <w:numFmt w:val="upperRoman"/>
      <w:pStyle w:val="berschrift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E673474"/>
    <w:multiLevelType w:val="multilevel"/>
    <w:tmpl w:val="10C49E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Bookman Old Style" w:hAnsi="Bookman Old Style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3763D7"/>
    <w:multiLevelType w:val="hybridMultilevel"/>
    <w:tmpl w:val="D33C3112"/>
    <w:lvl w:ilvl="0" w:tplc="645C9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3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81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F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81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4E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63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E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46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9F6DB9"/>
    <w:multiLevelType w:val="multilevel"/>
    <w:tmpl w:val="F734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1E9C0930"/>
    <w:multiLevelType w:val="hybridMultilevel"/>
    <w:tmpl w:val="45FC61E0"/>
    <w:lvl w:ilvl="0" w:tplc="921EF0EA">
      <w:start w:val="1"/>
      <w:numFmt w:val="decimal"/>
      <w:pStyle w:val="IBIBeschriftungTabelle"/>
      <w:lvlText w:val="Tabelle %1:"/>
      <w:lvlJc w:val="left"/>
      <w:pPr>
        <w:tabs>
          <w:tab w:val="num" w:pos="454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C826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80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546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86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8C6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4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20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24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02F83"/>
    <w:multiLevelType w:val="hybridMultilevel"/>
    <w:tmpl w:val="E80CB6EA"/>
    <w:lvl w:ilvl="0" w:tplc="4262FB20">
      <w:start w:val="1"/>
      <w:numFmt w:val="lowerLetter"/>
      <w:pStyle w:val="IBINummerierungeingerckt"/>
      <w:lvlText w:val="%1)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4D831D2"/>
    <w:multiLevelType w:val="hybridMultilevel"/>
    <w:tmpl w:val="B7D4B04A"/>
    <w:lvl w:ilvl="0" w:tplc="EFF87F16">
      <w:start w:val="1"/>
      <w:numFmt w:val="bullet"/>
      <w:pStyle w:val="IBIAufzhlung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5A18EA"/>
    <w:multiLevelType w:val="multilevel"/>
    <w:tmpl w:val="4D786216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1077" w:hanging="1077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2520"/>
        </w:tabs>
        <w:ind w:left="1531" w:hanging="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37030F"/>
    <w:multiLevelType w:val="hybridMultilevel"/>
    <w:tmpl w:val="21C841EE"/>
    <w:lvl w:ilvl="0" w:tplc="06CE839E">
      <w:start w:val="1"/>
      <w:numFmt w:val="bullet"/>
      <w:pStyle w:val="IBIAufzhlung3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DDC2FA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47EB4E8">
      <w:start w:val="1"/>
      <w:numFmt w:val="bullet"/>
      <w:pStyle w:val="IBIAufzhlu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A3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84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97668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20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2B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4CE2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501C2A"/>
    <w:multiLevelType w:val="hybridMultilevel"/>
    <w:tmpl w:val="3A3ED086"/>
    <w:lvl w:ilvl="0" w:tplc="97DECA7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C89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681A42"/>
    <w:multiLevelType w:val="hybridMultilevel"/>
    <w:tmpl w:val="1CF07DF4"/>
    <w:lvl w:ilvl="0" w:tplc="6576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0F2018"/>
    <w:multiLevelType w:val="hybridMultilevel"/>
    <w:tmpl w:val="40CA13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207EFD"/>
    <w:multiLevelType w:val="hybridMultilevel"/>
    <w:tmpl w:val="A1AA6032"/>
    <w:lvl w:ilvl="0" w:tplc="0407000F">
      <w:start w:val="1"/>
      <w:numFmt w:val="decimal"/>
      <w:pStyle w:val="IBIBeschriftungDiagramm"/>
      <w:lvlText w:val="Diagramm %1:"/>
      <w:lvlJc w:val="left"/>
      <w:pPr>
        <w:tabs>
          <w:tab w:val="num" w:pos="1106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DE04A2"/>
    <w:multiLevelType w:val="multilevel"/>
    <w:tmpl w:val="9CF01DC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isLgl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3.%4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1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83D48BB"/>
    <w:multiLevelType w:val="hybridMultilevel"/>
    <w:tmpl w:val="22CE9D4E"/>
    <w:lvl w:ilvl="0" w:tplc="880A5346">
      <w:start w:val="1"/>
      <w:numFmt w:val="decimal"/>
      <w:pStyle w:val="Verzeichn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2E8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9C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0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D4F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DA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3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0B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E61CCA"/>
    <w:multiLevelType w:val="hybridMultilevel"/>
    <w:tmpl w:val="79FC237A"/>
    <w:lvl w:ilvl="0" w:tplc="28861C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9E354E"/>
    <w:multiLevelType w:val="hybridMultilevel"/>
    <w:tmpl w:val="EF6EE87E"/>
    <w:lvl w:ilvl="0" w:tplc="0407000F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371FF2"/>
    <w:multiLevelType w:val="multilevel"/>
    <w:tmpl w:val="F22874FC"/>
    <w:lvl w:ilvl="0">
      <w:start w:val="1"/>
      <w:numFmt w:val="decimal"/>
      <w:lvlText w:val="Tabelle %1:"/>
      <w:lvlJc w:val="left"/>
      <w:pPr>
        <w:tabs>
          <w:tab w:val="num" w:pos="56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93764"/>
    <w:multiLevelType w:val="hybridMultilevel"/>
    <w:tmpl w:val="E3ACC8CA"/>
    <w:lvl w:ilvl="0" w:tplc="209EB472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ookman Old Style" w:hAnsi="Bookman Old Style" w:hint="default"/>
      </w:rPr>
    </w:lvl>
    <w:lvl w:ilvl="1" w:tplc="F664F2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4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4F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3E6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66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0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5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6FB"/>
    <w:multiLevelType w:val="hybridMultilevel"/>
    <w:tmpl w:val="54BE5F3C"/>
    <w:lvl w:ilvl="0" w:tplc="CEAC5AE4">
      <w:start w:val="1"/>
      <w:numFmt w:val="bullet"/>
      <w:pStyle w:val="IBIAufzhlung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04496"/>
    <w:multiLevelType w:val="hybridMultilevel"/>
    <w:tmpl w:val="EF260954"/>
    <w:lvl w:ilvl="0" w:tplc="E7205F92">
      <w:start w:val="1"/>
      <w:numFmt w:val="decimal"/>
      <w:pStyle w:val="IBIBeschriftungAbbildung"/>
      <w:lvlText w:val="Abb. %1:"/>
      <w:lvlJc w:val="left"/>
      <w:pPr>
        <w:tabs>
          <w:tab w:val="num" w:pos="-31680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7C7297"/>
    <w:multiLevelType w:val="multilevel"/>
    <w:tmpl w:val="8D1032A2"/>
    <w:lvl w:ilvl="0">
      <w:start w:val="1"/>
      <w:numFmt w:val="decimal"/>
      <w:lvlText w:val="Tabelle %1:"/>
      <w:lvlJc w:val="left"/>
      <w:pPr>
        <w:tabs>
          <w:tab w:val="num" w:pos="73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BE67AD"/>
    <w:multiLevelType w:val="multilevel"/>
    <w:tmpl w:val="54BE7738"/>
    <w:lvl w:ilvl="0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A43BD4"/>
    <w:multiLevelType w:val="hybridMultilevel"/>
    <w:tmpl w:val="DFECE86A"/>
    <w:lvl w:ilvl="0" w:tplc="F7AAD126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ookman Old Style" w:hAnsi="Bookman Old Style" w:hint="default"/>
      </w:rPr>
    </w:lvl>
    <w:lvl w:ilvl="1" w:tplc="29A4C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BE6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7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B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218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0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0A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55EE9"/>
    <w:multiLevelType w:val="multilevel"/>
    <w:tmpl w:val="99CCABC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28"/>
  </w:num>
  <w:num w:numId="4">
    <w:abstractNumId w:val="20"/>
  </w:num>
  <w:num w:numId="5">
    <w:abstractNumId w:val="14"/>
  </w:num>
  <w:num w:numId="6">
    <w:abstractNumId w:val="27"/>
  </w:num>
  <w:num w:numId="7">
    <w:abstractNumId w:val="22"/>
  </w:num>
  <w:num w:numId="8">
    <w:abstractNumId w:val="15"/>
  </w:num>
  <w:num w:numId="9">
    <w:abstractNumId w:val="13"/>
  </w:num>
  <w:num w:numId="10">
    <w:abstractNumId w:val="19"/>
  </w:num>
  <w:num w:numId="11">
    <w:abstractNumId w:val="29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2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6"/>
  </w:num>
  <w:num w:numId="28">
    <w:abstractNumId w:val="38"/>
  </w:num>
  <w:num w:numId="29">
    <w:abstractNumId w:val="17"/>
  </w:num>
  <w:num w:numId="30">
    <w:abstractNumId w:val="30"/>
  </w:num>
  <w:num w:numId="31">
    <w:abstractNumId w:val="32"/>
  </w:num>
  <w:num w:numId="32">
    <w:abstractNumId w:val="37"/>
  </w:num>
  <w:num w:numId="33">
    <w:abstractNumId w:val="12"/>
  </w:num>
  <w:num w:numId="34">
    <w:abstractNumId w:val="18"/>
  </w:num>
  <w:num w:numId="35">
    <w:abstractNumId w:val="36"/>
  </w:num>
  <w:num w:numId="36">
    <w:abstractNumId w:val="35"/>
  </w:num>
  <w:num w:numId="37">
    <w:abstractNumId w:val="31"/>
  </w:num>
  <w:num w:numId="38">
    <w:abstractNumId w:val="26"/>
  </w:num>
  <w:num w:numId="39">
    <w:abstractNumId w:val="11"/>
  </w:num>
  <w:num w:numId="40">
    <w:abstractNumId w:val="34"/>
  </w:num>
  <w:num w:numId="41">
    <w:abstractNumId w:val="24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de-DE" w:vendorID="9" w:dllVersion="512" w:checkStyle="1"/>
  <w:activeWritingStyle w:appName="MSWord" w:lang="it-IT" w:vendorID="3" w:dllVersion="517" w:checkStyle="1"/>
  <w:activeWritingStyle w:appName="MSWord" w:lang="de-DE" w:vendorID="3" w:dllVersion="517" w:checkStyle="1"/>
  <w:proofState w:spelling="clean" w:grammar="clean"/>
  <w:attachedTemplate r:id="rId1"/>
  <w:stylePaneFormatFilter w:val="3001"/>
  <w:defaultTabStop w:val="57"/>
  <w:autoHyphenation/>
  <w:hyphenationZone w:val="425"/>
  <w:doNotHyphenateCaps/>
  <w:noPunctuationKerning/>
  <w:characterSpacingControl w:val="doNotCompress"/>
  <w:hdrShapeDefaults>
    <o:shapedefaults v:ext="edit" spidmax="2662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4F67"/>
    <w:rsid w:val="00003F7D"/>
    <w:rsid w:val="00004C85"/>
    <w:rsid w:val="00006B7D"/>
    <w:rsid w:val="0001301D"/>
    <w:rsid w:val="0001723F"/>
    <w:rsid w:val="00017AA8"/>
    <w:rsid w:val="000219BA"/>
    <w:rsid w:val="00023183"/>
    <w:rsid w:val="0003092A"/>
    <w:rsid w:val="00037CF0"/>
    <w:rsid w:val="00037F4B"/>
    <w:rsid w:val="0004388D"/>
    <w:rsid w:val="00046FC9"/>
    <w:rsid w:val="00050A92"/>
    <w:rsid w:val="00053A0B"/>
    <w:rsid w:val="00060ACC"/>
    <w:rsid w:val="00062094"/>
    <w:rsid w:val="00063D2F"/>
    <w:rsid w:val="0006792C"/>
    <w:rsid w:val="00070998"/>
    <w:rsid w:val="000731D3"/>
    <w:rsid w:val="00073A58"/>
    <w:rsid w:val="00081156"/>
    <w:rsid w:val="0008139B"/>
    <w:rsid w:val="0008189B"/>
    <w:rsid w:val="00090F5B"/>
    <w:rsid w:val="00092FCD"/>
    <w:rsid w:val="00094453"/>
    <w:rsid w:val="0009597E"/>
    <w:rsid w:val="00096521"/>
    <w:rsid w:val="00096B68"/>
    <w:rsid w:val="00096C96"/>
    <w:rsid w:val="000A3742"/>
    <w:rsid w:val="000A41B1"/>
    <w:rsid w:val="000A4AAA"/>
    <w:rsid w:val="000A5069"/>
    <w:rsid w:val="000B2E7F"/>
    <w:rsid w:val="000B6509"/>
    <w:rsid w:val="000B6813"/>
    <w:rsid w:val="000B7B26"/>
    <w:rsid w:val="000C0976"/>
    <w:rsid w:val="000C0A0B"/>
    <w:rsid w:val="000C1583"/>
    <w:rsid w:val="000D14DB"/>
    <w:rsid w:val="000E0DE0"/>
    <w:rsid w:val="000E613A"/>
    <w:rsid w:val="000E77E7"/>
    <w:rsid w:val="000F009A"/>
    <w:rsid w:val="000F062C"/>
    <w:rsid w:val="000F0BF6"/>
    <w:rsid w:val="000F27B6"/>
    <w:rsid w:val="000F5497"/>
    <w:rsid w:val="000F6C3A"/>
    <w:rsid w:val="00100C55"/>
    <w:rsid w:val="00103DF7"/>
    <w:rsid w:val="001068B8"/>
    <w:rsid w:val="00107135"/>
    <w:rsid w:val="001078E3"/>
    <w:rsid w:val="00110524"/>
    <w:rsid w:val="00110F86"/>
    <w:rsid w:val="00114E7B"/>
    <w:rsid w:val="00114F67"/>
    <w:rsid w:val="0011578C"/>
    <w:rsid w:val="001166C5"/>
    <w:rsid w:val="00124469"/>
    <w:rsid w:val="00132DFA"/>
    <w:rsid w:val="00133C30"/>
    <w:rsid w:val="00137063"/>
    <w:rsid w:val="00140709"/>
    <w:rsid w:val="00141D0D"/>
    <w:rsid w:val="0014568B"/>
    <w:rsid w:val="00161AD1"/>
    <w:rsid w:val="00161B0F"/>
    <w:rsid w:val="00167AA6"/>
    <w:rsid w:val="00171EA1"/>
    <w:rsid w:val="00180311"/>
    <w:rsid w:val="00181BAA"/>
    <w:rsid w:val="001847B7"/>
    <w:rsid w:val="00186D64"/>
    <w:rsid w:val="00192B18"/>
    <w:rsid w:val="00197531"/>
    <w:rsid w:val="001A1B61"/>
    <w:rsid w:val="001A323B"/>
    <w:rsid w:val="001A348A"/>
    <w:rsid w:val="001A488A"/>
    <w:rsid w:val="001A5FDA"/>
    <w:rsid w:val="001B3E38"/>
    <w:rsid w:val="001C0AC1"/>
    <w:rsid w:val="001C5207"/>
    <w:rsid w:val="001D2A41"/>
    <w:rsid w:val="001D2C3A"/>
    <w:rsid w:val="001D7CB1"/>
    <w:rsid w:val="001E3722"/>
    <w:rsid w:val="001E56D3"/>
    <w:rsid w:val="001E6B53"/>
    <w:rsid w:val="001F2D8A"/>
    <w:rsid w:val="001F3308"/>
    <w:rsid w:val="001F615B"/>
    <w:rsid w:val="00200F3F"/>
    <w:rsid w:val="0020299E"/>
    <w:rsid w:val="00203184"/>
    <w:rsid w:val="00207C00"/>
    <w:rsid w:val="00211FAE"/>
    <w:rsid w:val="002154BA"/>
    <w:rsid w:val="00215D61"/>
    <w:rsid w:val="00216250"/>
    <w:rsid w:val="002201ED"/>
    <w:rsid w:val="0022079B"/>
    <w:rsid w:val="00220BED"/>
    <w:rsid w:val="00220E2A"/>
    <w:rsid w:val="002219BC"/>
    <w:rsid w:val="00223510"/>
    <w:rsid w:val="00226BC6"/>
    <w:rsid w:val="00236383"/>
    <w:rsid w:val="002379C6"/>
    <w:rsid w:val="00240355"/>
    <w:rsid w:val="002424B9"/>
    <w:rsid w:val="00244D6C"/>
    <w:rsid w:val="002454DF"/>
    <w:rsid w:val="00247524"/>
    <w:rsid w:val="00253F54"/>
    <w:rsid w:val="00260F55"/>
    <w:rsid w:val="00263728"/>
    <w:rsid w:val="0026448F"/>
    <w:rsid w:val="002648A6"/>
    <w:rsid w:val="002747E5"/>
    <w:rsid w:val="0027511D"/>
    <w:rsid w:val="00281295"/>
    <w:rsid w:val="00281DCA"/>
    <w:rsid w:val="0028219E"/>
    <w:rsid w:val="00285B14"/>
    <w:rsid w:val="00291003"/>
    <w:rsid w:val="0029115F"/>
    <w:rsid w:val="002925EF"/>
    <w:rsid w:val="00293B2E"/>
    <w:rsid w:val="002941C2"/>
    <w:rsid w:val="0029783D"/>
    <w:rsid w:val="00297DF1"/>
    <w:rsid w:val="002A2C56"/>
    <w:rsid w:val="002A6321"/>
    <w:rsid w:val="002B066D"/>
    <w:rsid w:val="002B31F0"/>
    <w:rsid w:val="002B4341"/>
    <w:rsid w:val="002B4A10"/>
    <w:rsid w:val="002C3575"/>
    <w:rsid w:val="002C39C5"/>
    <w:rsid w:val="002C4026"/>
    <w:rsid w:val="002C61A5"/>
    <w:rsid w:val="002C63FD"/>
    <w:rsid w:val="002D07ED"/>
    <w:rsid w:val="002D3365"/>
    <w:rsid w:val="002D371E"/>
    <w:rsid w:val="002D3774"/>
    <w:rsid w:val="002D3D9C"/>
    <w:rsid w:val="002E2223"/>
    <w:rsid w:val="002E489E"/>
    <w:rsid w:val="002E693A"/>
    <w:rsid w:val="002E6C34"/>
    <w:rsid w:val="002E7DD2"/>
    <w:rsid w:val="002F324E"/>
    <w:rsid w:val="002F3D2A"/>
    <w:rsid w:val="002F67C7"/>
    <w:rsid w:val="00300CAD"/>
    <w:rsid w:val="00300EA9"/>
    <w:rsid w:val="003022F4"/>
    <w:rsid w:val="003072C8"/>
    <w:rsid w:val="00307EE0"/>
    <w:rsid w:val="00313A54"/>
    <w:rsid w:val="00313D69"/>
    <w:rsid w:val="003163B7"/>
    <w:rsid w:val="00317E4F"/>
    <w:rsid w:val="00320486"/>
    <w:rsid w:val="00331DBD"/>
    <w:rsid w:val="00335D7E"/>
    <w:rsid w:val="003363CF"/>
    <w:rsid w:val="0033781E"/>
    <w:rsid w:val="003405EA"/>
    <w:rsid w:val="00345D9D"/>
    <w:rsid w:val="00346582"/>
    <w:rsid w:val="00346E31"/>
    <w:rsid w:val="003507BB"/>
    <w:rsid w:val="00353878"/>
    <w:rsid w:val="00353F9F"/>
    <w:rsid w:val="00356A0B"/>
    <w:rsid w:val="00360F8F"/>
    <w:rsid w:val="00363AB2"/>
    <w:rsid w:val="00363DE8"/>
    <w:rsid w:val="00367457"/>
    <w:rsid w:val="0036761A"/>
    <w:rsid w:val="003708C8"/>
    <w:rsid w:val="00371D03"/>
    <w:rsid w:val="00372CF8"/>
    <w:rsid w:val="00375D57"/>
    <w:rsid w:val="003769B3"/>
    <w:rsid w:val="00376DEF"/>
    <w:rsid w:val="00376FC4"/>
    <w:rsid w:val="00385F8E"/>
    <w:rsid w:val="0038745D"/>
    <w:rsid w:val="0039521D"/>
    <w:rsid w:val="003953C5"/>
    <w:rsid w:val="003B0B8D"/>
    <w:rsid w:val="003B52A0"/>
    <w:rsid w:val="003B5EC2"/>
    <w:rsid w:val="003B74EA"/>
    <w:rsid w:val="003B7626"/>
    <w:rsid w:val="003C1BED"/>
    <w:rsid w:val="003C1BFA"/>
    <w:rsid w:val="003C3615"/>
    <w:rsid w:val="003C489E"/>
    <w:rsid w:val="003D4E14"/>
    <w:rsid w:val="003D76B0"/>
    <w:rsid w:val="003E0A78"/>
    <w:rsid w:val="003E31F3"/>
    <w:rsid w:val="003F0069"/>
    <w:rsid w:val="00402414"/>
    <w:rsid w:val="004042F4"/>
    <w:rsid w:val="004046C2"/>
    <w:rsid w:val="00405598"/>
    <w:rsid w:val="00405B78"/>
    <w:rsid w:val="00410057"/>
    <w:rsid w:val="00410B0E"/>
    <w:rsid w:val="00413610"/>
    <w:rsid w:val="0042269A"/>
    <w:rsid w:val="00423832"/>
    <w:rsid w:val="004246B4"/>
    <w:rsid w:val="004275A6"/>
    <w:rsid w:val="00431644"/>
    <w:rsid w:val="00433544"/>
    <w:rsid w:val="00440C57"/>
    <w:rsid w:val="00440D60"/>
    <w:rsid w:val="00443ADB"/>
    <w:rsid w:val="00446197"/>
    <w:rsid w:val="00447F32"/>
    <w:rsid w:val="00450B77"/>
    <w:rsid w:val="00451196"/>
    <w:rsid w:val="00451406"/>
    <w:rsid w:val="0045183A"/>
    <w:rsid w:val="00452B3F"/>
    <w:rsid w:val="00452F77"/>
    <w:rsid w:val="00453C9C"/>
    <w:rsid w:val="00455A4D"/>
    <w:rsid w:val="00456092"/>
    <w:rsid w:val="00456CF6"/>
    <w:rsid w:val="00467289"/>
    <w:rsid w:val="00470EFC"/>
    <w:rsid w:val="00473187"/>
    <w:rsid w:val="004744C2"/>
    <w:rsid w:val="004744EC"/>
    <w:rsid w:val="00475759"/>
    <w:rsid w:val="004806B5"/>
    <w:rsid w:val="00481532"/>
    <w:rsid w:val="00485DA6"/>
    <w:rsid w:val="00486296"/>
    <w:rsid w:val="00486C44"/>
    <w:rsid w:val="00487E1C"/>
    <w:rsid w:val="00490E25"/>
    <w:rsid w:val="00493BAE"/>
    <w:rsid w:val="004949C1"/>
    <w:rsid w:val="00494A3A"/>
    <w:rsid w:val="00496AA9"/>
    <w:rsid w:val="0049749F"/>
    <w:rsid w:val="004A2378"/>
    <w:rsid w:val="004A30BD"/>
    <w:rsid w:val="004A5C92"/>
    <w:rsid w:val="004A69E6"/>
    <w:rsid w:val="004B4BAA"/>
    <w:rsid w:val="004B6AE3"/>
    <w:rsid w:val="004C04A3"/>
    <w:rsid w:val="004C08A1"/>
    <w:rsid w:val="004C2867"/>
    <w:rsid w:val="004C45D0"/>
    <w:rsid w:val="004D0704"/>
    <w:rsid w:val="004D5B12"/>
    <w:rsid w:val="004D6740"/>
    <w:rsid w:val="004E3E96"/>
    <w:rsid w:val="004E7B45"/>
    <w:rsid w:val="004E7BA6"/>
    <w:rsid w:val="004F0B7F"/>
    <w:rsid w:val="004F2246"/>
    <w:rsid w:val="004F5D84"/>
    <w:rsid w:val="004F7314"/>
    <w:rsid w:val="00512F41"/>
    <w:rsid w:val="0051427B"/>
    <w:rsid w:val="00516186"/>
    <w:rsid w:val="005167FD"/>
    <w:rsid w:val="005202F4"/>
    <w:rsid w:val="00521C1E"/>
    <w:rsid w:val="00525EB1"/>
    <w:rsid w:val="00534CDA"/>
    <w:rsid w:val="00535F72"/>
    <w:rsid w:val="0054015C"/>
    <w:rsid w:val="0054048B"/>
    <w:rsid w:val="00547C3D"/>
    <w:rsid w:val="00554241"/>
    <w:rsid w:val="005557D3"/>
    <w:rsid w:val="00560135"/>
    <w:rsid w:val="0056368B"/>
    <w:rsid w:val="00564EAB"/>
    <w:rsid w:val="00565F25"/>
    <w:rsid w:val="00566655"/>
    <w:rsid w:val="00570009"/>
    <w:rsid w:val="005720E7"/>
    <w:rsid w:val="00572E5C"/>
    <w:rsid w:val="00574C1B"/>
    <w:rsid w:val="00576FF4"/>
    <w:rsid w:val="00580ED5"/>
    <w:rsid w:val="00581D11"/>
    <w:rsid w:val="00583127"/>
    <w:rsid w:val="0058682F"/>
    <w:rsid w:val="005912F6"/>
    <w:rsid w:val="00591EF4"/>
    <w:rsid w:val="0059540E"/>
    <w:rsid w:val="00596118"/>
    <w:rsid w:val="005A32A3"/>
    <w:rsid w:val="005A7206"/>
    <w:rsid w:val="005B10A1"/>
    <w:rsid w:val="005B18AB"/>
    <w:rsid w:val="005B21F3"/>
    <w:rsid w:val="005B3B01"/>
    <w:rsid w:val="005B3F5C"/>
    <w:rsid w:val="005B503C"/>
    <w:rsid w:val="005B72C6"/>
    <w:rsid w:val="005C0EA9"/>
    <w:rsid w:val="005C1055"/>
    <w:rsid w:val="005C5FEA"/>
    <w:rsid w:val="005C744D"/>
    <w:rsid w:val="005D0130"/>
    <w:rsid w:val="005D01FB"/>
    <w:rsid w:val="005D1432"/>
    <w:rsid w:val="005D4A5F"/>
    <w:rsid w:val="005D7E1A"/>
    <w:rsid w:val="005E3FDC"/>
    <w:rsid w:val="005F0553"/>
    <w:rsid w:val="0060413D"/>
    <w:rsid w:val="0060537A"/>
    <w:rsid w:val="00616447"/>
    <w:rsid w:val="006167C3"/>
    <w:rsid w:val="006177E8"/>
    <w:rsid w:val="00621F82"/>
    <w:rsid w:val="00623959"/>
    <w:rsid w:val="006276BD"/>
    <w:rsid w:val="00630942"/>
    <w:rsid w:val="00635C03"/>
    <w:rsid w:val="00636D2A"/>
    <w:rsid w:val="006419CB"/>
    <w:rsid w:val="00643175"/>
    <w:rsid w:val="00651466"/>
    <w:rsid w:val="0065482C"/>
    <w:rsid w:val="006632B1"/>
    <w:rsid w:val="00664D7E"/>
    <w:rsid w:val="006667F9"/>
    <w:rsid w:val="00667B73"/>
    <w:rsid w:val="006721C8"/>
    <w:rsid w:val="00672620"/>
    <w:rsid w:val="006732A6"/>
    <w:rsid w:val="00673392"/>
    <w:rsid w:val="0067496B"/>
    <w:rsid w:val="00676400"/>
    <w:rsid w:val="00676C76"/>
    <w:rsid w:val="00683FA2"/>
    <w:rsid w:val="00685EBC"/>
    <w:rsid w:val="006861E8"/>
    <w:rsid w:val="00686516"/>
    <w:rsid w:val="0069355C"/>
    <w:rsid w:val="00696287"/>
    <w:rsid w:val="006A0D8D"/>
    <w:rsid w:val="006A2F42"/>
    <w:rsid w:val="006A3B2A"/>
    <w:rsid w:val="006A459A"/>
    <w:rsid w:val="006A4A6F"/>
    <w:rsid w:val="006A5512"/>
    <w:rsid w:val="006A5F48"/>
    <w:rsid w:val="006B1A3B"/>
    <w:rsid w:val="006B35F8"/>
    <w:rsid w:val="006B3662"/>
    <w:rsid w:val="006B659E"/>
    <w:rsid w:val="006C02D7"/>
    <w:rsid w:val="006C062D"/>
    <w:rsid w:val="006C1BFB"/>
    <w:rsid w:val="006C4FAF"/>
    <w:rsid w:val="006C65F1"/>
    <w:rsid w:val="006C68E3"/>
    <w:rsid w:val="006C6D5A"/>
    <w:rsid w:val="006C7A31"/>
    <w:rsid w:val="006D348B"/>
    <w:rsid w:val="006D394A"/>
    <w:rsid w:val="006E2905"/>
    <w:rsid w:val="006E322B"/>
    <w:rsid w:val="006E430A"/>
    <w:rsid w:val="006E7FE0"/>
    <w:rsid w:val="006F1447"/>
    <w:rsid w:val="006F7C2E"/>
    <w:rsid w:val="00703D65"/>
    <w:rsid w:val="00706710"/>
    <w:rsid w:val="00710A03"/>
    <w:rsid w:val="00712483"/>
    <w:rsid w:val="00715ADD"/>
    <w:rsid w:val="00716E8B"/>
    <w:rsid w:val="00724915"/>
    <w:rsid w:val="00725E4A"/>
    <w:rsid w:val="00740E52"/>
    <w:rsid w:val="00740FDE"/>
    <w:rsid w:val="00741AEC"/>
    <w:rsid w:val="007424E3"/>
    <w:rsid w:val="00745D24"/>
    <w:rsid w:val="00745D61"/>
    <w:rsid w:val="00747BBF"/>
    <w:rsid w:val="00754064"/>
    <w:rsid w:val="007561A5"/>
    <w:rsid w:val="00764F86"/>
    <w:rsid w:val="00766B9C"/>
    <w:rsid w:val="0077020A"/>
    <w:rsid w:val="00770242"/>
    <w:rsid w:val="00771092"/>
    <w:rsid w:val="00771601"/>
    <w:rsid w:val="00771B40"/>
    <w:rsid w:val="007800E0"/>
    <w:rsid w:val="00780C3B"/>
    <w:rsid w:val="007820AB"/>
    <w:rsid w:val="007849B5"/>
    <w:rsid w:val="00786192"/>
    <w:rsid w:val="00791F52"/>
    <w:rsid w:val="00797C9D"/>
    <w:rsid w:val="007A16FA"/>
    <w:rsid w:val="007A2A77"/>
    <w:rsid w:val="007A304C"/>
    <w:rsid w:val="007A426C"/>
    <w:rsid w:val="007A60FC"/>
    <w:rsid w:val="007B1DE3"/>
    <w:rsid w:val="007B3D54"/>
    <w:rsid w:val="007B4D76"/>
    <w:rsid w:val="007B5BBE"/>
    <w:rsid w:val="007B6DC4"/>
    <w:rsid w:val="007C1143"/>
    <w:rsid w:val="007D48CB"/>
    <w:rsid w:val="007D4CB7"/>
    <w:rsid w:val="007E4078"/>
    <w:rsid w:val="007E557E"/>
    <w:rsid w:val="007E7E0A"/>
    <w:rsid w:val="007F3E05"/>
    <w:rsid w:val="007F3EB5"/>
    <w:rsid w:val="007F4821"/>
    <w:rsid w:val="007F7A84"/>
    <w:rsid w:val="008009E1"/>
    <w:rsid w:val="008018FD"/>
    <w:rsid w:val="00802159"/>
    <w:rsid w:val="008042D3"/>
    <w:rsid w:val="008050BA"/>
    <w:rsid w:val="00810670"/>
    <w:rsid w:val="008155EC"/>
    <w:rsid w:val="0082475D"/>
    <w:rsid w:val="00824D78"/>
    <w:rsid w:val="0082565C"/>
    <w:rsid w:val="00826340"/>
    <w:rsid w:val="00831626"/>
    <w:rsid w:val="00832482"/>
    <w:rsid w:val="00835B3B"/>
    <w:rsid w:val="00841F94"/>
    <w:rsid w:val="00845150"/>
    <w:rsid w:val="0084562C"/>
    <w:rsid w:val="00847BB5"/>
    <w:rsid w:val="00850DE5"/>
    <w:rsid w:val="00852454"/>
    <w:rsid w:val="00852903"/>
    <w:rsid w:val="008535B3"/>
    <w:rsid w:val="00854B4E"/>
    <w:rsid w:val="0085695B"/>
    <w:rsid w:val="00863CF5"/>
    <w:rsid w:val="00872410"/>
    <w:rsid w:val="008759F2"/>
    <w:rsid w:val="008800AD"/>
    <w:rsid w:val="00880606"/>
    <w:rsid w:val="008818CB"/>
    <w:rsid w:val="00882B62"/>
    <w:rsid w:val="00883AF8"/>
    <w:rsid w:val="00883F94"/>
    <w:rsid w:val="008867C8"/>
    <w:rsid w:val="00891B6C"/>
    <w:rsid w:val="008A03A4"/>
    <w:rsid w:val="008A04A9"/>
    <w:rsid w:val="008A12F4"/>
    <w:rsid w:val="008A3119"/>
    <w:rsid w:val="008A6855"/>
    <w:rsid w:val="008A710F"/>
    <w:rsid w:val="008B1BAE"/>
    <w:rsid w:val="008B1CB8"/>
    <w:rsid w:val="008B289C"/>
    <w:rsid w:val="008B5D63"/>
    <w:rsid w:val="008C1C58"/>
    <w:rsid w:val="008C1D58"/>
    <w:rsid w:val="008C41A5"/>
    <w:rsid w:val="008C41B6"/>
    <w:rsid w:val="008C7777"/>
    <w:rsid w:val="008C7DED"/>
    <w:rsid w:val="008D116C"/>
    <w:rsid w:val="008D1530"/>
    <w:rsid w:val="008D2F89"/>
    <w:rsid w:val="008D34DF"/>
    <w:rsid w:val="008D415A"/>
    <w:rsid w:val="008D70F5"/>
    <w:rsid w:val="008D748B"/>
    <w:rsid w:val="008E1828"/>
    <w:rsid w:val="008E1A5E"/>
    <w:rsid w:val="008E521C"/>
    <w:rsid w:val="008E7D42"/>
    <w:rsid w:val="008F1C7B"/>
    <w:rsid w:val="008F1DC8"/>
    <w:rsid w:val="008F34FB"/>
    <w:rsid w:val="008F6940"/>
    <w:rsid w:val="008F7E40"/>
    <w:rsid w:val="00902A0A"/>
    <w:rsid w:val="009039BA"/>
    <w:rsid w:val="00903F67"/>
    <w:rsid w:val="00906066"/>
    <w:rsid w:val="009061A5"/>
    <w:rsid w:val="00906822"/>
    <w:rsid w:val="00920D93"/>
    <w:rsid w:val="009234E0"/>
    <w:rsid w:val="00924DE2"/>
    <w:rsid w:val="00925A10"/>
    <w:rsid w:val="00927664"/>
    <w:rsid w:val="009323BD"/>
    <w:rsid w:val="009358FF"/>
    <w:rsid w:val="00935DFB"/>
    <w:rsid w:val="0094393C"/>
    <w:rsid w:val="00945B35"/>
    <w:rsid w:val="00946DDD"/>
    <w:rsid w:val="00955125"/>
    <w:rsid w:val="00961169"/>
    <w:rsid w:val="00962C55"/>
    <w:rsid w:val="0096374F"/>
    <w:rsid w:val="00964BB5"/>
    <w:rsid w:val="00967FAA"/>
    <w:rsid w:val="00970146"/>
    <w:rsid w:val="00971C76"/>
    <w:rsid w:val="00973D92"/>
    <w:rsid w:val="009757D3"/>
    <w:rsid w:val="00976862"/>
    <w:rsid w:val="00980EF7"/>
    <w:rsid w:val="0098492D"/>
    <w:rsid w:val="00985B10"/>
    <w:rsid w:val="00987630"/>
    <w:rsid w:val="00992E1F"/>
    <w:rsid w:val="009931D3"/>
    <w:rsid w:val="00994F66"/>
    <w:rsid w:val="009A096B"/>
    <w:rsid w:val="009A5021"/>
    <w:rsid w:val="009A63C8"/>
    <w:rsid w:val="009B1636"/>
    <w:rsid w:val="009B635C"/>
    <w:rsid w:val="009C180A"/>
    <w:rsid w:val="009C23A1"/>
    <w:rsid w:val="009D0BE1"/>
    <w:rsid w:val="009D1346"/>
    <w:rsid w:val="009D37C2"/>
    <w:rsid w:val="009D3B77"/>
    <w:rsid w:val="009D624A"/>
    <w:rsid w:val="009D7261"/>
    <w:rsid w:val="009D7A42"/>
    <w:rsid w:val="009E7229"/>
    <w:rsid w:val="009F532F"/>
    <w:rsid w:val="009F5333"/>
    <w:rsid w:val="009F75F0"/>
    <w:rsid w:val="00A03735"/>
    <w:rsid w:val="00A05470"/>
    <w:rsid w:val="00A10213"/>
    <w:rsid w:val="00A1068E"/>
    <w:rsid w:val="00A14AFD"/>
    <w:rsid w:val="00A15E5E"/>
    <w:rsid w:val="00A2049E"/>
    <w:rsid w:val="00A263BA"/>
    <w:rsid w:val="00A3205D"/>
    <w:rsid w:val="00A326DD"/>
    <w:rsid w:val="00A349D9"/>
    <w:rsid w:val="00A425C8"/>
    <w:rsid w:val="00A444CE"/>
    <w:rsid w:val="00A44568"/>
    <w:rsid w:val="00A52F9C"/>
    <w:rsid w:val="00A6692B"/>
    <w:rsid w:val="00A73524"/>
    <w:rsid w:val="00A75EC5"/>
    <w:rsid w:val="00A82D2B"/>
    <w:rsid w:val="00A86589"/>
    <w:rsid w:val="00A87A32"/>
    <w:rsid w:val="00A90F1D"/>
    <w:rsid w:val="00A91E78"/>
    <w:rsid w:val="00A97787"/>
    <w:rsid w:val="00AA0C58"/>
    <w:rsid w:val="00AA24DE"/>
    <w:rsid w:val="00AA35C9"/>
    <w:rsid w:val="00AB329B"/>
    <w:rsid w:val="00AB62E4"/>
    <w:rsid w:val="00AB6F0C"/>
    <w:rsid w:val="00AC2E3D"/>
    <w:rsid w:val="00AC6F10"/>
    <w:rsid w:val="00AC6FA5"/>
    <w:rsid w:val="00AD109F"/>
    <w:rsid w:val="00AD5166"/>
    <w:rsid w:val="00AE07DF"/>
    <w:rsid w:val="00AE5680"/>
    <w:rsid w:val="00AE5C57"/>
    <w:rsid w:val="00AF10D6"/>
    <w:rsid w:val="00AF20AD"/>
    <w:rsid w:val="00AF36D1"/>
    <w:rsid w:val="00AF5986"/>
    <w:rsid w:val="00B03C9A"/>
    <w:rsid w:val="00B052E0"/>
    <w:rsid w:val="00B07BBB"/>
    <w:rsid w:val="00B109E8"/>
    <w:rsid w:val="00B124B5"/>
    <w:rsid w:val="00B13712"/>
    <w:rsid w:val="00B13CC8"/>
    <w:rsid w:val="00B162AB"/>
    <w:rsid w:val="00B20097"/>
    <w:rsid w:val="00B20288"/>
    <w:rsid w:val="00B21BE9"/>
    <w:rsid w:val="00B24216"/>
    <w:rsid w:val="00B2538B"/>
    <w:rsid w:val="00B3016E"/>
    <w:rsid w:val="00B3425B"/>
    <w:rsid w:val="00B36136"/>
    <w:rsid w:val="00B40502"/>
    <w:rsid w:val="00B42415"/>
    <w:rsid w:val="00B46FA0"/>
    <w:rsid w:val="00B479C5"/>
    <w:rsid w:val="00B47CC9"/>
    <w:rsid w:val="00B5271B"/>
    <w:rsid w:val="00B5630E"/>
    <w:rsid w:val="00B66499"/>
    <w:rsid w:val="00B67C89"/>
    <w:rsid w:val="00B73F3D"/>
    <w:rsid w:val="00B77BCD"/>
    <w:rsid w:val="00B80354"/>
    <w:rsid w:val="00B87528"/>
    <w:rsid w:val="00B93380"/>
    <w:rsid w:val="00B93C78"/>
    <w:rsid w:val="00B93F09"/>
    <w:rsid w:val="00B9549A"/>
    <w:rsid w:val="00B95C1A"/>
    <w:rsid w:val="00BA153B"/>
    <w:rsid w:val="00BA1C15"/>
    <w:rsid w:val="00BA2560"/>
    <w:rsid w:val="00BA2AF4"/>
    <w:rsid w:val="00BA3413"/>
    <w:rsid w:val="00BA50DE"/>
    <w:rsid w:val="00BA68F3"/>
    <w:rsid w:val="00BC5FDF"/>
    <w:rsid w:val="00BD0B2A"/>
    <w:rsid w:val="00BD0FCE"/>
    <w:rsid w:val="00BD1760"/>
    <w:rsid w:val="00BD31F5"/>
    <w:rsid w:val="00BE0ACC"/>
    <w:rsid w:val="00BE4A10"/>
    <w:rsid w:val="00BE6E4B"/>
    <w:rsid w:val="00BF019C"/>
    <w:rsid w:val="00BF63A7"/>
    <w:rsid w:val="00BF6693"/>
    <w:rsid w:val="00BF7B2E"/>
    <w:rsid w:val="00C01CE9"/>
    <w:rsid w:val="00C01F62"/>
    <w:rsid w:val="00C053FC"/>
    <w:rsid w:val="00C06CC8"/>
    <w:rsid w:val="00C0792B"/>
    <w:rsid w:val="00C10CCB"/>
    <w:rsid w:val="00C1216F"/>
    <w:rsid w:val="00C22637"/>
    <w:rsid w:val="00C31AB5"/>
    <w:rsid w:val="00C31D09"/>
    <w:rsid w:val="00C35B25"/>
    <w:rsid w:val="00C40789"/>
    <w:rsid w:val="00C41227"/>
    <w:rsid w:val="00C438D8"/>
    <w:rsid w:val="00C43EE7"/>
    <w:rsid w:val="00C44668"/>
    <w:rsid w:val="00C45D55"/>
    <w:rsid w:val="00C46BB0"/>
    <w:rsid w:val="00C47182"/>
    <w:rsid w:val="00C4755F"/>
    <w:rsid w:val="00C531F6"/>
    <w:rsid w:val="00C60584"/>
    <w:rsid w:val="00C60F81"/>
    <w:rsid w:val="00C6381D"/>
    <w:rsid w:val="00C6501B"/>
    <w:rsid w:val="00C700F6"/>
    <w:rsid w:val="00C72E49"/>
    <w:rsid w:val="00C75AF8"/>
    <w:rsid w:val="00C83861"/>
    <w:rsid w:val="00C83AFF"/>
    <w:rsid w:val="00C869E5"/>
    <w:rsid w:val="00C87348"/>
    <w:rsid w:val="00C9091C"/>
    <w:rsid w:val="00C931E9"/>
    <w:rsid w:val="00C93384"/>
    <w:rsid w:val="00C95563"/>
    <w:rsid w:val="00C96A02"/>
    <w:rsid w:val="00CB21B1"/>
    <w:rsid w:val="00CB3FED"/>
    <w:rsid w:val="00CC0E8B"/>
    <w:rsid w:val="00CC3751"/>
    <w:rsid w:val="00CD417F"/>
    <w:rsid w:val="00CD682B"/>
    <w:rsid w:val="00CE5DC9"/>
    <w:rsid w:val="00CF0E2F"/>
    <w:rsid w:val="00CF17E8"/>
    <w:rsid w:val="00CF17F5"/>
    <w:rsid w:val="00CF1CDF"/>
    <w:rsid w:val="00CF21B3"/>
    <w:rsid w:val="00CF5F16"/>
    <w:rsid w:val="00CF6DB9"/>
    <w:rsid w:val="00D02760"/>
    <w:rsid w:val="00D17025"/>
    <w:rsid w:val="00D174D8"/>
    <w:rsid w:val="00D2059F"/>
    <w:rsid w:val="00D21291"/>
    <w:rsid w:val="00D2173A"/>
    <w:rsid w:val="00D24621"/>
    <w:rsid w:val="00D259EA"/>
    <w:rsid w:val="00D25D9A"/>
    <w:rsid w:val="00D30F8F"/>
    <w:rsid w:val="00D344C1"/>
    <w:rsid w:val="00D34C4C"/>
    <w:rsid w:val="00D35AFF"/>
    <w:rsid w:val="00D4181D"/>
    <w:rsid w:val="00D44065"/>
    <w:rsid w:val="00D451C7"/>
    <w:rsid w:val="00D4662F"/>
    <w:rsid w:val="00D51713"/>
    <w:rsid w:val="00D5222E"/>
    <w:rsid w:val="00D52B78"/>
    <w:rsid w:val="00D533D9"/>
    <w:rsid w:val="00D53A6E"/>
    <w:rsid w:val="00D548FD"/>
    <w:rsid w:val="00D55BF1"/>
    <w:rsid w:val="00D635AB"/>
    <w:rsid w:val="00D63AA9"/>
    <w:rsid w:val="00D63EC3"/>
    <w:rsid w:val="00D65CC5"/>
    <w:rsid w:val="00D72EF8"/>
    <w:rsid w:val="00D730BB"/>
    <w:rsid w:val="00D77E84"/>
    <w:rsid w:val="00D83B0B"/>
    <w:rsid w:val="00D8472B"/>
    <w:rsid w:val="00D868DF"/>
    <w:rsid w:val="00D91775"/>
    <w:rsid w:val="00D92DE2"/>
    <w:rsid w:val="00D92F60"/>
    <w:rsid w:val="00D97727"/>
    <w:rsid w:val="00DA0B92"/>
    <w:rsid w:val="00DA2326"/>
    <w:rsid w:val="00DA6BD2"/>
    <w:rsid w:val="00DB0D62"/>
    <w:rsid w:val="00DB200A"/>
    <w:rsid w:val="00DB203E"/>
    <w:rsid w:val="00DB68AA"/>
    <w:rsid w:val="00DC12D1"/>
    <w:rsid w:val="00DD3D76"/>
    <w:rsid w:val="00DD76C5"/>
    <w:rsid w:val="00DD7827"/>
    <w:rsid w:val="00DE04E4"/>
    <w:rsid w:val="00DE15D7"/>
    <w:rsid w:val="00DE3C3A"/>
    <w:rsid w:val="00DE752F"/>
    <w:rsid w:val="00DF5F80"/>
    <w:rsid w:val="00DF73C9"/>
    <w:rsid w:val="00E02988"/>
    <w:rsid w:val="00E02DEC"/>
    <w:rsid w:val="00E0316B"/>
    <w:rsid w:val="00E039D5"/>
    <w:rsid w:val="00E04C4D"/>
    <w:rsid w:val="00E04DDB"/>
    <w:rsid w:val="00E1041C"/>
    <w:rsid w:val="00E15F08"/>
    <w:rsid w:val="00E21FC8"/>
    <w:rsid w:val="00E24EC5"/>
    <w:rsid w:val="00E26794"/>
    <w:rsid w:val="00E3274B"/>
    <w:rsid w:val="00E34B52"/>
    <w:rsid w:val="00E34E18"/>
    <w:rsid w:val="00E4043C"/>
    <w:rsid w:val="00E44481"/>
    <w:rsid w:val="00E44AE4"/>
    <w:rsid w:val="00E468F6"/>
    <w:rsid w:val="00E53106"/>
    <w:rsid w:val="00E53FE6"/>
    <w:rsid w:val="00E56463"/>
    <w:rsid w:val="00E56791"/>
    <w:rsid w:val="00E57176"/>
    <w:rsid w:val="00E63C00"/>
    <w:rsid w:val="00E6672E"/>
    <w:rsid w:val="00E76963"/>
    <w:rsid w:val="00E77846"/>
    <w:rsid w:val="00E818F6"/>
    <w:rsid w:val="00E87296"/>
    <w:rsid w:val="00EA2032"/>
    <w:rsid w:val="00EA2B83"/>
    <w:rsid w:val="00EA50D4"/>
    <w:rsid w:val="00EA5E2B"/>
    <w:rsid w:val="00EA7E4A"/>
    <w:rsid w:val="00EB1420"/>
    <w:rsid w:val="00EB1B9F"/>
    <w:rsid w:val="00EB2C98"/>
    <w:rsid w:val="00EB4D3B"/>
    <w:rsid w:val="00EB50B1"/>
    <w:rsid w:val="00EC0CDB"/>
    <w:rsid w:val="00EC5796"/>
    <w:rsid w:val="00EC6533"/>
    <w:rsid w:val="00EC701E"/>
    <w:rsid w:val="00EC73F5"/>
    <w:rsid w:val="00ED06F4"/>
    <w:rsid w:val="00ED098D"/>
    <w:rsid w:val="00ED21AD"/>
    <w:rsid w:val="00ED66B1"/>
    <w:rsid w:val="00EE2B3F"/>
    <w:rsid w:val="00EF7F49"/>
    <w:rsid w:val="00F10A1B"/>
    <w:rsid w:val="00F140C0"/>
    <w:rsid w:val="00F222FB"/>
    <w:rsid w:val="00F26F2F"/>
    <w:rsid w:val="00F30473"/>
    <w:rsid w:val="00F31966"/>
    <w:rsid w:val="00F33C56"/>
    <w:rsid w:val="00F33DA8"/>
    <w:rsid w:val="00F34FB9"/>
    <w:rsid w:val="00F4082A"/>
    <w:rsid w:val="00F4612B"/>
    <w:rsid w:val="00F47118"/>
    <w:rsid w:val="00F50ADC"/>
    <w:rsid w:val="00F515B1"/>
    <w:rsid w:val="00F543C9"/>
    <w:rsid w:val="00F61553"/>
    <w:rsid w:val="00F6668A"/>
    <w:rsid w:val="00F66C84"/>
    <w:rsid w:val="00F6710E"/>
    <w:rsid w:val="00F73D8D"/>
    <w:rsid w:val="00F77594"/>
    <w:rsid w:val="00F81097"/>
    <w:rsid w:val="00F81149"/>
    <w:rsid w:val="00F90485"/>
    <w:rsid w:val="00F91C0F"/>
    <w:rsid w:val="00F91C20"/>
    <w:rsid w:val="00F9294A"/>
    <w:rsid w:val="00F94252"/>
    <w:rsid w:val="00F95A14"/>
    <w:rsid w:val="00F969C0"/>
    <w:rsid w:val="00F96E91"/>
    <w:rsid w:val="00FA3ACF"/>
    <w:rsid w:val="00FA5446"/>
    <w:rsid w:val="00FA6D76"/>
    <w:rsid w:val="00FC4DE3"/>
    <w:rsid w:val="00FD1E02"/>
    <w:rsid w:val="00FD2EE7"/>
    <w:rsid w:val="00FD35EC"/>
    <w:rsid w:val="00FD427B"/>
    <w:rsid w:val="00FE016F"/>
    <w:rsid w:val="00FE02F9"/>
    <w:rsid w:val="00FE0D3C"/>
    <w:rsid w:val="00FE134C"/>
    <w:rsid w:val="00FE5943"/>
    <w:rsid w:val="00FE774A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gitternetz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raster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HENDRI~1\LOKALE~1\Temp\Tempor&#228;res%20Verzeichnis%202%20f&#252;r%20120123_IBI-Dokumentvorlagen.zip\IBI-Papier%20mit%20Logo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458B4-5741-4922-8139-07F754CC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IBI-Papier mit Logo.dot</Template>
  <TotalTime>0</TotalTime>
  <Pages>1</Pages>
  <Words>243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IBI e.V.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ibi</cp:lastModifiedBy>
  <cp:revision>4</cp:revision>
  <cp:lastPrinted>2014-03-20T21:44:00Z</cp:lastPrinted>
  <dcterms:created xsi:type="dcterms:W3CDTF">2016-02-15T14:50:00Z</dcterms:created>
  <dcterms:modified xsi:type="dcterms:W3CDTF">2016-02-15T14:54:00Z</dcterms:modified>
</cp:coreProperties>
</file>